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  <w:t>Структура написания конспекта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Титульный лист: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Название учреждения  (полностью, по уставу)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Конспект непосредственной образовательной деятельности (организованной образовательной деятельности)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right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Составил(а): ФИО, должность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right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Дата проведения: число, месяц, год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город 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2 – ая страница конспекта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Уровень общего образования: дошкольное образование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Тема НОД (ООД):_________________________________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Дата проведения: 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Время проведения: 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Возраст обучающихся: 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Образовательная область: (главное направление развития )</w:t>
      </w:r>
    </w:p>
    <w:p w:rsidR="00C9378A" w:rsidRPr="00C9378A" w:rsidRDefault="00C9378A" w:rsidP="00C9378A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  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познавательное развитие;</w:t>
      </w:r>
    </w:p>
    <w:p w:rsidR="00C9378A" w:rsidRPr="00C9378A" w:rsidRDefault="00C9378A" w:rsidP="00C9378A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 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речевое развитие;</w:t>
      </w:r>
    </w:p>
    <w:p w:rsidR="00C9378A" w:rsidRPr="00C9378A" w:rsidRDefault="00C9378A" w:rsidP="00C9378A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   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художественно-эстетическое развитие;</w:t>
      </w:r>
    </w:p>
    <w:p w:rsidR="00C9378A" w:rsidRPr="00C9378A" w:rsidRDefault="00C9378A" w:rsidP="00C9378A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de-DE" w:eastAsia="ja-JP" w:bidi="fa-IR"/>
        </w:rPr>
        <w:t>    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физическое развитие;</w:t>
      </w:r>
    </w:p>
    <w:p w:rsidR="00C9378A" w:rsidRPr="00C9378A" w:rsidRDefault="00C9378A" w:rsidP="00C9378A">
      <w:pPr>
        <w:numPr>
          <w:ilvl w:val="0"/>
          <w:numId w:val="1"/>
        </w:num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социально-коммуникативное развитие (как часть ООД)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Интеграция образовательных областей: 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перечислить: 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u w:val="single"/>
          <w:lang w:val="de-DE" w:eastAsia="ja-JP" w:bidi="fa-IR"/>
        </w:rPr>
        <w:t>социально-коммуникативное, познавательное , речевое, художественно-эстетическое, физическое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Классификация (Тип) ООД: __________________(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записать или нужное подчеркнуть)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- по дидактической задаче:</w:t>
      </w:r>
    </w:p>
    <w:p w:rsidR="00C9378A" w:rsidRPr="00C9378A" w:rsidRDefault="00C9378A" w:rsidP="00C9378A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усвоения новых знаний и умений</w:t>
      </w:r>
    </w:p>
    <w:p w:rsidR="00C9378A" w:rsidRPr="00C9378A" w:rsidRDefault="00C9378A" w:rsidP="00C9378A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закрепления ранее приобретённых знаний</w:t>
      </w:r>
    </w:p>
    <w:p w:rsidR="00C9378A" w:rsidRPr="00C9378A" w:rsidRDefault="00C9378A" w:rsidP="00C9378A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творческого применения знаний и умений</w:t>
      </w:r>
    </w:p>
    <w:p w:rsidR="00C9378A" w:rsidRPr="00C9378A" w:rsidRDefault="00C9378A" w:rsidP="00C9378A">
      <w:pPr>
        <w:numPr>
          <w:ilvl w:val="0"/>
          <w:numId w:val="2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комбинированная ( совмещение дидактических задач на обучение, повторение и закрепление знаний).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-по содержанию знаний</w:t>
      </w:r>
    </w:p>
    <w:p w:rsidR="00C9378A" w:rsidRPr="00C9378A" w:rsidRDefault="00C9378A" w:rsidP="00C9378A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однотемная (классическая по разделам обучения)</w:t>
      </w:r>
    </w:p>
    <w:p w:rsidR="00C9378A" w:rsidRPr="00C9378A" w:rsidRDefault="00C9378A" w:rsidP="00C9378A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комплексная (одновременно решается несколько дидактических задач (систематизация знаний, умений и развитие творческих способностей или др.). В комплексной НОД решаются задачи двух и более видов деятельности.</w:t>
      </w:r>
    </w:p>
    <w:p w:rsidR="00C9378A" w:rsidRPr="00C9378A" w:rsidRDefault="00C9378A" w:rsidP="00C9378A">
      <w:pPr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Интегрированная (по принципу объединения нескольких видов детской деятельности и разных средств речевого развития). Интеграция может быть по тематическому принципу.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-по форме организации</w:t>
      </w:r>
    </w:p>
    <w:p w:rsidR="00C9378A" w:rsidRPr="00C9378A" w:rsidRDefault="00C9378A" w:rsidP="00C9378A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традиционная ООД или НОД;</w:t>
      </w:r>
    </w:p>
    <w:p w:rsidR="00C9378A" w:rsidRPr="00C9378A" w:rsidRDefault="00C9378A" w:rsidP="00C9378A">
      <w:pPr>
        <w:numPr>
          <w:ilvl w:val="0"/>
          <w:numId w:val="4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нетрадиционная (экскурсия, соревнование, театрализованная, консультация, сюжетно-ролевая игра, путешествие, викторина, концерт, интеллектуальная игра– « Следствие ведут знатоки» , «Поле чудес», «Что? Где? Когда?», КВН и т.д.)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Формы НОД или ООД: совместная деятельность взрослого и детей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Форма организации НОД или ООД: (нужное подчеркнуть)</w:t>
      </w:r>
      <w:r w:rsidRPr="00C9378A">
        <w:rPr>
          <w:rFonts w:ascii="Open Sans" w:eastAsia="Andale Sans UI" w:hAnsi="Open Sans" w:cs="Tahoma"/>
          <w:i/>
          <w:color w:val="000000"/>
          <w:kern w:val="3"/>
          <w:sz w:val="21"/>
          <w:szCs w:val="24"/>
          <w:lang w:val="de-DE" w:eastAsia="ja-JP" w:bidi="fa-IR"/>
        </w:rPr>
        <w:t>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Индивидуальная ( с одним ребенком).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Подгрупповая (индивидуально-коллективная).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Фронтальная (общегрупповая)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Организованная образовательная деятельность в соответствии с базовым видом деятельности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(познавательное развитие, развитие речи, рисование, лепка, аппликация, музыка, физическая культура) – нужное подчеркнуть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Цель: конечный результат, то, к чему мы стремимся (имя существительное- развитие,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создание условий, формирование, воспитание, укрепление и т.д.).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Задачи: 1. Образовательные.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lastRenderedPageBreak/>
        <w:t>2.Развивающие.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 xml:space="preserve">3. Воспитательные. 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(Смотреть образец написания задач…)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Задачи прописывать глаголом в неопределенной форме: создавать, укреплять, воспитывать, осуществлять и т.п</w:t>
      </w: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Задачи: </w:t>
      </w: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Образовательные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задачи (пишется, чему детей будем учить на данном занятии).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В задачах не писать глагол «учить»! Грамотнее писать — «способствовать», «формировать умение», «создавать условия», «развивать» и т.д.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2. Развивающие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задачи (пишется, что будем закреплять, уточнять, не забывая о развитии психических функций и различных свойств).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3. Воспитательные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задачи (какие умственные, эстетические, морально-волевые качества будут формироваться).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br/>
        <w:t>Следует помнить, что каждая новая задача пишется с новой строчки.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i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i/>
          <w:color w:val="000000"/>
          <w:kern w:val="3"/>
          <w:sz w:val="21"/>
          <w:szCs w:val="24"/>
          <w:lang w:val="de-DE" w:eastAsia="ja-JP" w:bidi="fa-IR"/>
        </w:rPr>
        <w:t>Примерные формулировки образовательных задач НОД по сообщению нового знания: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«Актуализировать знания детей о …»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«Создать условия для получения детьми знания о …»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«Мотивировать детей к самостоятельному изучению …»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«Дать возможность детям при помощи взрослого узнать о …»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«Сформулировать у детей потребность правильно употреблять в собственной речи притяжательные местоимения»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Примерные формулировки образовательных задач НОД тренировочного и итогового характера: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«Актуализировать знания детей о …»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«Расширить знания детей0 … через организацию самостоятельной экспериментальной деятельности»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«Дать возможность применить на практике полученные знания о…»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«Закрепить в самостоятельной деятельности умение …»</w:t>
      </w:r>
    </w:p>
    <w:p w:rsidR="00C9378A" w:rsidRPr="00C9378A" w:rsidRDefault="00C9378A" w:rsidP="00C9378A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Развивающие задачи направлены, как правило,  на развитие высших психических функций (мышление, память, воображение, внимание), общей, мелкой, артикуляционной моторики, просодических компонентов речи (голос, ритм, темп, интонация), речевого дыхания.</w:t>
      </w:r>
    </w:p>
    <w:p w:rsidR="00C9378A" w:rsidRPr="00C9378A" w:rsidRDefault="00C9378A" w:rsidP="00C9378A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Формулирование развивающих задач должно отвечать программным задачам и обязательно начинаться с глагола.</w:t>
      </w:r>
    </w:p>
    <w:p w:rsidR="00C9378A" w:rsidRPr="00C9378A" w:rsidRDefault="00C9378A" w:rsidP="00C9378A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В зависимости от того, в какой степени у детей сформирована та функция, над которой Вы хотите поработать, будет сделан выбор глагола:</w:t>
      </w:r>
    </w:p>
    <w:p w:rsidR="00C9378A" w:rsidRPr="00C9378A" w:rsidRDefault="00C9378A" w:rsidP="00C9378A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если функция не сформирована, то задача будет начинаться со слов «формировать …», «начать работу по развитию…» и т.д.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если функция недостаточно  сформирована, либо необходимо закрепить какой – либо навык, то выбор будет следующий «продолжать формировать…», «продолжать развивать …», «совершенствовать …»  и т.д.</w:t>
      </w:r>
    </w:p>
    <w:p w:rsidR="00C9378A" w:rsidRPr="00C9378A" w:rsidRDefault="00C9378A" w:rsidP="00C9378A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Воспитательные задачи направлены, как правило,  на развитие личностных качеств ребенка, его эмоционально – волевой сферы.</w:t>
      </w:r>
    </w:p>
    <w:p w:rsidR="00C9378A" w:rsidRPr="00C9378A" w:rsidRDefault="00C9378A" w:rsidP="00C9378A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Формулирование воспитательных задач должно отвечать программным задачам и обязательно начинаться с глагола.</w:t>
      </w:r>
    </w:p>
    <w:p w:rsidR="00C9378A" w:rsidRPr="00C9378A" w:rsidRDefault="00C9378A" w:rsidP="00C9378A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В зависимости от того, в какой степени у детей сформировано то качество (свойство), над которым Вы хотите поработать, будет сделан выбор глагола: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 если качество (свойство) не сформировано, то задача будет начинаться со слов «формировать …», «воспитывать …»  и т.д.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если качество (свойство) недостаточно  сформировано, либо необходимо его закрепить,  то выбор глагола будет следующий «продолжать формировать …», «продолжать воспитывать …», «совершенствовать …»   и т.д.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Предварительная работа: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(если проводилась)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с детьми, весь объем фронтальной и индивидуальной работы с детьми (Беседы с детьми, наблюдение, чтение художественной литературы, куда ходили на экскурсию, что выучили и т.д.)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Словарь новых слов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: (если есть) – для логопедической , дефектологической, тифлопедагогической ООД обязательно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Образовательные технологии:______________ </w:t>
      </w: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(написать или подчеркнуть)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ИКТ-технологии;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здоровьесберегающие технологии;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lastRenderedPageBreak/>
        <w:t>технологии проектной деятельности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технология исследовательской деятельности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информационно-коммуникационные технологии;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личностно-ориентированные технологии;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технология портфолио дошкольника и воспитателя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игровая технология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технология «ТРИЗ»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технологии предметно – развивающей среды</w:t>
      </w:r>
    </w:p>
    <w:p w:rsidR="00C9378A" w:rsidRPr="00C9378A" w:rsidRDefault="00C9378A" w:rsidP="00C9378A">
      <w:pPr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технологии проблемного обучения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Методы обучения: ___________________________ </w:t>
      </w: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(написать или подчеркнуть)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Практические:</w:t>
      </w:r>
    </w:p>
    <w:p w:rsidR="00C9378A" w:rsidRPr="00C9378A" w:rsidRDefault="00C9378A" w:rsidP="00C9378A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опыт</w:t>
      </w:r>
    </w:p>
    <w:p w:rsidR="00C9378A" w:rsidRPr="00C9378A" w:rsidRDefault="00C9378A" w:rsidP="00C9378A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упражнение</w:t>
      </w:r>
    </w:p>
    <w:p w:rsidR="00C9378A" w:rsidRPr="00C9378A" w:rsidRDefault="00C9378A" w:rsidP="00C9378A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экспериментирование</w:t>
      </w:r>
    </w:p>
    <w:p w:rsidR="00C9378A" w:rsidRPr="00C9378A" w:rsidRDefault="00C9378A" w:rsidP="00C9378A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моделирование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Наглядные:</w:t>
      </w:r>
    </w:p>
    <w:p w:rsidR="00C9378A" w:rsidRPr="00C9378A" w:rsidRDefault="00C9378A" w:rsidP="00C9378A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наблюдение</w:t>
      </w:r>
    </w:p>
    <w:p w:rsidR="00C9378A" w:rsidRPr="00C9378A" w:rsidRDefault="00C9378A" w:rsidP="00C9378A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демонстрация наглядных пособий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Словесные:</w:t>
      </w:r>
    </w:p>
    <w:p w:rsidR="00C9378A" w:rsidRPr="00C9378A" w:rsidRDefault="00C9378A" w:rsidP="00C9378A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рассказ педагога</w:t>
      </w:r>
    </w:p>
    <w:p w:rsidR="00C9378A" w:rsidRPr="00C9378A" w:rsidRDefault="00C9378A" w:rsidP="00C9378A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беседа</w:t>
      </w:r>
    </w:p>
    <w:p w:rsidR="00C9378A" w:rsidRPr="00C9378A" w:rsidRDefault="00C9378A" w:rsidP="00C9378A">
      <w:pPr>
        <w:numPr>
          <w:ilvl w:val="0"/>
          <w:numId w:val="10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чтение художественной литературы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jc w:val="center"/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Игровые:</w:t>
      </w:r>
    </w:p>
    <w:p w:rsidR="00C9378A" w:rsidRPr="00C9378A" w:rsidRDefault="00C9378A" w:rsidP="00C9378A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дидактическая игра</w:t>
      </w:r>
    </w:p>
    <w:p w:rsidR="00C9378A" w:rsidRPr="00C9378A" w:rsidRDefault="00C9378A" w:rsidP="00C9378A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воображаемая ситуация в развёрнутом виде</w:t>
      </w:r>
    </w:p>
    <w:p w:rsidR="00C9378A" w:rsidRPr="00C9378A" w:rsidRDefault="00C9378A" w:rsidP="00C9378A">
      <w:pPr>
        <w:numPr>
          <w:ilvl w:val="0"/>
          <w:numId w:val="11"/>
        </w:num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8"/>
          <w:szCs w:val="24"/>
          <w:lang w:val="de-DE" w:eastAsia="ja-JP" w:bidi="fa-IR"/>
        </w:rPr>
        <w:t>с/р игра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6"/>
          <w:szCs w:val="24"/>
          <w:lang w:val="de-DE" w:eastAsia="ja-JP" w:bidi="fa-IR"/>
        </w:rPr>
        <w:t>Виды детской деятельности: 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(нужное подчеркнуть)</w:t>
      </w:r>
    </w:p>
    <w:p w:rsidR="00C9378A" w:rsidRPr="00C9378A" w:rsidRDefault="00C9378A" w:rsidP="00C9378A">
      <w:pPr>
        <w:keepNext/>
        <w:suppressAutoHyphens/>
        <w:autoSpaceDN w:val="0"/>
        <w:spacing w:after="0" w:line="240" w:lineRule="auto"/>
        <w:outlineLvl w:val="3"/>
        <w:rPr>
          <w:rFonts w:ascii="Open Sans" w:eastAsia="MS Gothic" w:hAnsi="Open Sans" w:cs="Tahoma"/>
          <w:b/>
          <w:bCs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MS Gothic" w:hAnsi="Open Sans" w:cs="Tahoma"/>
          <w:b/>
          <w:bCs/>
          <w:color w:val="000000"/>
          <w:kern w:val="3"/>
          <w:sz w:val="21"/>
          <w:szCs w:val="24"/>
          <w:lang w:val="de-DE" w:eastAsia="ja-JP" w:bidi="fa-IR"/>
        </w:rPr>
        <w:t>Возрастная категория (1 год - 3 года)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предметная деятельность и игры с составными и динамическими игрушками;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экспериментирование с материалами и веществами (песок, вода, тесто и пр.,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общение с взрослым и совместные игры со сверстниками под руководством взрослого,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самообслуживание и действия с бытовыми предметами-орудиями (ложка, совок, лопатка и пр.,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восприятие смысла музыки, сказок, стихов, рассматривание картинок, двигательная активность;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для детей дошкольного возраста</w:t>
      </w:r>
    </w:p>
    <w:p w:rsidR="00C9378A" w:rsidRPr="00C9378A" w:rsidRDefault="00C9378A" w:rsidP="00C9378A">
      <w:pPr>
        <w:keepNext/>
        <w:suppressAutoHyphens/>
        <w:autoSpaceDN w:val="0"/>
        <w:spacing w:after="0" w:line="240" w:lineRule="auto"/>
        <w:outlineLvl w:val="3"/>
        <w:rPr>
          <w:rFonts w:ascii="Open Sans" w:eastAsia="MS Gothic" w:hAnsi="Open Sans" w:cs="Tahoma"/>
          <w:b/>
          <w:bCs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MS Gothic" w:hAnsi="Open Sans" w:cs="Tahoma"/>
          <w:b/>
          <w:bCs/>
          <w:color w:val="000000"/>
          <w:kern w:val="3"/>
          <w:sz w:val="21"/>
          <w:szCs w:val="24"/>
          <w:lang w:val="de-DE" w:eastAsia="ja-JP" w:bidi="fa-IR"/>
        </w:rPr>
        <w:t>Возрастная категория (3 года - 8 лет)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игровая деятельность, включая сюжетно-ролевую игру, игру с правилами и другие виды игры,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коммуникативная (общение и взаимодействие со взрослыми и сверстниками,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познавательно-исследовательская (исследования объектов окружающего мира и экспериментирования с ними,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восприятие художественной литературы и фольклора, самообслуживание и элементарный бытовой труд (в помещении и на улице,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конструирование из разного материала, включая конструкторы, модули, бумагу, природный и иной материал (конструктивно-модельная),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изобразительная (рисование, лепка, аппликация, прикладное творчество),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- двигательная (овладение основными движениями) форма активности ребенка.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Оборудование и материалы: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Демонстрационный материал: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lastRenderedPageBreak/>
        <w:t>Раздаточный материал: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Длительность: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Структура НОД (ООД):</w:t>
      </w:r>
    </w:p>
    <w:p w:rsidR="00C9378A" w:rsidRPr="00C9378A" w:rsidRDefault="00C9378A" w:rsidP="00C9378A">
      <w:pPr>
        <w:numPr>
          <w:ilvl w:val="0"/>
          <w:numId w:val="12"/>
        </w:num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Вводная часть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- 3 минуты.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а) чтение стихотворения «Осень» А.С. Пушкина;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б) наблюдение из окна за осенним небом;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в) словесная дидактическая игра «Придумай слово» (подбор прилагательных к словам небо, осень, листва).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II. Основная часть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- 15 минут.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а) беседа о погодных явлениях осенью;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б) рассматривание календарей погоды;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в) физкультминутка;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г) составление рассказов об осенней погоде;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д) называние детьми осенних примет и поговорок об осени;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е) дидактическая игра «С какого дерева лист»... и т.д.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III. Заключительная часть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- 2 минуты.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а) обобщение воспитателя;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б) анализ НОД (о том какие знания показали дети).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И, наконец, начинается описание хода НОД.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Ход НОД (ООД):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Ход НОД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32"/>
          <w:szCs w:val="24"/>
          <w:lang w:val="de-DE" w:eastAsia="ja-JP" w:bidi="fa-IR"/>
        </w:rPr>
        <w:t>Структура написания конспекта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Титульный лист: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Название учреждения  (полностью, по уставу)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Конспект непосредственной образовательной деятельности (организованной образовательной деятельности)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right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Составил(а): ФИО, должность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right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Дата проведения: число, месяц, год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center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город 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2 – ая страница конспекта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Уровень общего образования: дошкольное образование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Тема НОД (ООД):_________________________________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Дата проведения: 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Время проведения: 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Возраст обучающихся: 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Образовательная область: ____________________________(главное направление развития )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Интеграция образовательных областей: 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Классификация (Тип) НОД или ООД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: 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Формы НОД или ООД: ________________________________________________________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Форма организации НОД или ООД: ____________________________________________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Организованная образовательная деятельность в соответствии с базовым видом деятельности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______________________________________________________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Цель: ________________________________________________________________</w:t>
      </w:r>
      <w:r w:rsidRPr="00C9378A">
        <w:rPr>
          <w:rFonts w:ascii="Open Sans" w:eastAsia="Andale Sans UI" w:hAnsi="Open Sans" w:cs="Tahoma"/>
          <w:color w:val="000000"/>
          <w:kern w:val="3"/>
          <w:sz w:val="26"/>
          <w:szCs w:val="24"/>
          <w:lang w:val="de-DE" w:eastAsia="ja-JP" w:bidi="fa-IR"/>
        </w:rPr>
        <w:t>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Задачи: 1. Образовательные.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2.Развивающие.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3. Воспитательные.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Предварительная работа: 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____________________________________________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Словарь новых слов: ______________________________________________________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40" w:lineRule="auto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Образовательные технологии:______________________________________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Методы обучения: _________________________________________________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Виды детской деятельности: ___________________________________________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Оборудование и материалы: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jc w:val="both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Демонстрационный материал: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Раздаточный материал: Длительность: Структура НОД (ООД):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I. Вводная часть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- 3 минуты.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а) чтение стихотворения «Осень» А.С. Пушкина;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б) наблюдение из окна за осенним небом;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в) словесная дидактическая игра «Придумай слово» (подбор прилагательных к словам небо, осень, листва).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II. Основная часть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- 15 минут.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а) беседа о погодных явлениях осенью;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б) рассматривание календарей погоды;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в) физкультминутка;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г) составление рассказов об осенней погоде;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д) называние детьми осенних примет и поговорок об осени;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е) дидактическая игра «С какого дерева лист»... и т.д.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1"/>
          <w:szCs w:val="24"/>
          <w:lang w:val="de-DE" w:eastAsia="ja-JP" w:bidi="fa-IR"/>
        </w:rPr>
        <w:t>III. Заключительная часть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 - 2 минуты.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а) обобщение воспитателя;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  <w:t>б) анализ НОД (о том какие знания показали дети).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lastRenderedPageBreak/>
        <w:t>И, наконец, начинается описание хода НОД.</w:t>
      </w: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br/>
      </w:r>
      <w:r w:rsidRPr="00C9378A">
        <w:rPr>
          <w:rFonts w:ascii="Open Sans" w:eastAsia="Andale Sans UI" w:hAnsi="Open Sans" w:cs="Tahoma"/>
          <w:b/>
          <w:color w:val="000000"/>
          <w:kern w:val="3"/>
          <w:sz w:val="28"/>
          <w:szCs w:val="24"/>
          <w:lang w:val="de-DE" w:eastAsia="ja-JP" w:bidi="fa-IR"/>
        </w:rPr>
        <w:t>Ход НОД (ООД):</w:t>
      </w:r>
    </w:p>
    <w:p w:rsidR="00C9378A" w:rsidRPr="00C9378A" w:rsidRDefault="00C9378A" w:rsidP="00C9378A">
      <w:pPr>
        <w:shd w:val="clear" w:color="auto" w:fill="FFFFFF"/>
        <w:suppressAutoHyphens/>
        <w:autoSpaceDN w:val="0"/>
        <w:spacing w:after="0" w:line="285" w:lineRule="atLeast"/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</w:pPr>
      <w:r w:rsidRPr="00C9378A">
        <w:rPr>
          <w:rFonts w:ascii="Open Sans" w:eastAsia="Andale Sans UI" w:hAnsi="Open Sans" w:cs="Tahoma"/>
          <w:color w:val="000000"/>
          <w:kern w:val="3"/>
          <w:sz w:val="21"/>
          <w:szCs w:val="24"/>
          <w:lang w:val="de-DE" w:eastAsia="ja-JP" w:bidi="fa-IR"/>
        </w:rPr>
        <w:t>Ход НОД пишется в прямой речи. Обязательно пишутся все слова, которые воспитатель будет говорить, предполагаемые ответы детей, обобщения воспитателя. Если по ходу занятия воспитателю нужно выполнить какие-то действия, это указывается в конспекте.</w:t>
      </w:r>
    </w:p>
    <w:p w:rsidR="00C9378A" w:rsidRPr="00C9378A" w:rsidRDefault="00C9378A" w:rsidP="00C9378A">
      <w:pPr>
        <w:widowControl w:val="0"/>
        <w:suppressAutoHyphens/>
        <w:autoSpaceDN w:val="0"/>
        <w:spacing w:after="12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9378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br/>
      </w:r>
    </w:p>
    <w:p w:rsidR="00CC2D35" w:rsidRDefault="00CC2D35">
      <w:bookmarkStart w:id="0" w:name="_GoBack"/>
      <w:bookmarkEnd w:id="0"/>
    </w:p>
    <w:sectPr w:rsidR="00CC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2D5"/>
    <w:multiLevelType w:val="multilevel"/>
    <w:tmpl w:val="3B4AEC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4B240F8"/>
    <w:multiLevelType w:val="multilevel"/>
    <w:tmpl w:val="564E594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EB72FA8"/>
    <w:multiLevelType w:val="multilevel"/>
    <w:tmpl w:val="130032A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167376DF"/>
    <w:multiLevelType w:val="multilevel"/>
    <w:tmpl w:val="3D50A35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1414" w:hanging="283"/>
      </w:pPr>
    </w:lvl>
    <w:lvl w:ilvl="2">
      <w:start w:val="1"/>
      <w:numFmt w:val="upperRoman"/>
      <w:lvlText w:val="%3."/>
      <w:lvlJc w:val="left"/>
      <w:pPr>
        <w:ind w:left="2121" w:hanging="283"/>
      </w:pPr>
    </w:lvl>
    <w:lvl w:ilvl="3">
      <w:start w:val="1"/>
      <w:numFmt w:val="upperRoman"/>
      <w:lvlText w:val="%4."/>
      <w:lvlJc w:val="left"/>
      <w:pPr>
        <w:ind w:left="2828" w:hanging="283"/>
      </w:pPr>
    </w:lvl>
    <w:lvl w:ilvl="4">
      <w:start w:val="1"/>
      <w:numFmt w:val="upperRoman"/>
      <w:lvlText w:val="%5."/>
      <w:lvlJc w:val="left"/>
      <w:pPr>
        <w:ind w:left="3535" w:hanging="283"/>
      </w:pPr>
    </w:lvl>
    <w:lvl w:ilvl="5">
      <w:start w:val="1"/>
      <w:numFmt w:val="upperRoman"/>
      <w:lvlText w:val="%6."/>
      <w:lvlJc w:val="left"/>
      <w:pPr>
        <w:ind w:left="4242" w:hanging="283"/>
      </w:pPr>
    </w:lvl>
    <w:lvl w:ilvl="6">
      <w:start w:val="1"/>
      <w:numFmt w:val="upperRoman"/>
      <w:lvlText w:val="%7."/>
      <w:lvlJc w:val="left"/>
      <w:pPr>
        <w:ind w:left="4949" w:hanging="283"/>
      </w:pPr>
    </w:lvl>
    <w:lvl w:ilvl="7">
      <w:start w:val="1"/>
      <w:numFmt w:val="upperRoman"/>
      <w:lvlText w:val="%8."/>
      <w:lvlJc w:val="left"/>
      <w:pPr>
        <w:ind w:left="5656" w:hanging="283"/>
      </w:pPr>
    </w:lvl>
    <w:lvl w:ilvl="8">
      <w:start w:val="1"/>
      <w:numFmt w:val="upperRoman"/>
      <w:lvlText w:val="%9."/>
      <w:lvlJc w:val="left"/>
      <w:pPr>
        <w:ind w:left="6363" w:hanging="283"/>
      </w:pPr>
    </w:lvl>
  </w:abstractNum>
  <w:abstractNum w:abstractNumId="4" w15:restartNumberingAfterBreak="0">
    <w:nsid w:val="21864954"/>
    <w:multiLevelType w:val="multilevel"/>
    <w:tmpl w:val="C6F6711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296545AD"/>
    <w:multiLevelType w:val="multilevel"/>
    <w:tmpl w:val="6BDC451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3ED82F80"/>
    <w:multiLevelType w:val="multilevel"/>
    <w:tmpl w:val="E8D86D6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414F24D9"/>
    <w:multiLevelType w:val="multilevel"/>
    <w:tmpl w:val="92AECB8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4EE222E"/>
    <w:multiLevelType w:val="multilevel"/>
    <w:tmpl w:val="FABC980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 w15:restartNumberingAfterBreak="0">
    <w:nsid w:val="552B2488"/>
    <w:multiLevelType w:val="multilevel"/>
    <w:tmpl w:val="8056D9A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73FB459D"/>
    <w:multiLevelType w:val="multilevel"/>
    <w:tmpl w:val="AF88A3B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E1832BB"/>
    <w:multiLevelType w:val="multilevel"/>
    <w:tmpl w:val="FE7684F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A"/>
    <w:rsid w:val="006B263A"/>
    <w:rsid w:val="00C9378A"/>
    <w:rsid w:val="00C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04E7D-4040-4F62-979C-1F28EA2D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2019-03-18T15:05:00Z</dcterms:created>
  <dcterms:modified xsi:type="dcterms:W3CDTF">2019-03-18T15:05:00Z</dcterms:modified>
</cp:coreProperties>
</file>