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F4" w:rsidRPr="007E08F4" w:rsidRDefault="007E08F4" w:rsidP="00993703">
      <w:pPr>
        <w:pStyle w:val="a3"/>
        <w:shd w:val="clear" w:color="auto" w:fill="FFFFFF"/>
        <w:spacing w:before="150" w:beforeAutospacing="0" w:after="180" w:afterAutospacing="0"/>
        <w:rPr>
          <w:color w:val="FF0000"/>
          <w:sz w:val="32"/>
          <w:szCs w:val="32"/>
        </w:rPr>
      </w:pPr>
      <w:r w:rsidRPr="007E08F4">
        <w:rPr>
          <w:color w:val="FF0000"/>
          <w:sz w:val="32"/>
          <w:szCs w:val="32"/>
        </w:rPr>
        <w:t>Консультация для родителей «Учим предлоги»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Современный ребёнок к  4,5-5 годам должен овладеть всей системой родного языка: говорить связно, полно излагать свои мысли, легко строя развёрнутые сложные предложения, правильно произносить все звуки, легко воспроизводить многосложные слова.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Иная картина наблюдается при общем недоразвитии  речи: у детей с нормальным слухом и первично сохранным интеллектом оказывается несформированными все компоненты языковой системы: фонетика, лексика, грамматика. Указанные нарушения во всех компонентах языковой системы отражаются на связной речи. Рассказы детей недостаточно полны, содержат грамматические ошибки. Особенно распространены ошибки в употреблении предлогов (согласовании различных частей речи). Дети не слышат предлоги, не понимают их значение.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Практика  работы (с детьми с тяжелыми нарушениями речи) показывает, что дети с ТНР испытывают трудности в освоении предложно-падежных конструкций. Чтобы облегчить детям с речевой патологией усвоение значения предлогов, вводятся графические схемы-карточки, которые позволяют «увидеть», «материализовать» предлоги, что помогает усвоить детям эту единицу языка.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 xml:space="preserve">Дети с ТНР испытывают трудности, связанные с ориентацией в окружающем пространстве. Отсюда </w:t>
      </w:r>
      <w:proofErr w:type="spellStart"/>
      <w:r w:rsidRPr="007E08F4">
        <w:rPr>
          <w:color w:val="111111"/>
          <w:sz w:val="28"/>
          <w:szCs w:val="28"/>
        </w:rPr>
        <w:t>несформированность</w:t>
      </w:r>
      <w:proofErr w:type="spellEnd"/>
      <w:r w:rsidRPr="007E08F4">
        <w:rPr>
          <w:color w:val="111111"/>
          <w:sz w:val="28"/>
          <w:szCs w:val="28"/>
        </w:rPr>
        <w:t xml:space="preserve"> пространственных понятий и трудности формирования навыков правильного употребления предлогов. Отмечается следующая последовательность появления частей речи в развивающейся детской речи: существительные, глаголы, прилагательные, местоимения, наречия, числительные, служебные слова.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Предлог – служебная часть речи, которая выражает зависимость одних слов от других в словосочетании или предложении. Предлоги бывают простые и составные, производные и не производные. Предлоги появляются позже всех знаменательных частей речи.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 xml:space="preserve">Формирование грамматического строя речи имеет особое значение в речевом развитии, так как обеспечивает использование других языковых средств - лексических и фонетических. Важную организующую роль в составе речи играют предлоги, занимая значительное место по частоте использования в языке (одни лишь простые предлоги составляют в русском языке 11,8 % всех слов). Изучение употребления предлогов в детской речи чрезвычайно значимо для выяснения существенных моментов связи между процессами усвоения ребёнком языка, и развитием его познавательной деятельности: мышления, обогащения запаса представлений об окружающем мире. Результаты исследований показывают, что недостаточное усвоение предложного управления служит одной из причин проявления некоторых видов </w:t>
      </w:r>
      <w:proofErr w:type="spellStart"/>
      <w:r w:rsidRPr="007E08F4">
        <w:rPr>
          <w:color w:val="111111"/>
          <w:sz w:val="28"/>
          <w:szCs w:val="28"/>
        </w:rPr>
        <w:t>дисграфии</w:t>
      </w:r>
      <w:proofErr w:type="spellEnd"/>
      <w:r w:rsidRPr="007E08F4">
        <w:rPr>
          <w:color w:val="111111"/>
          <w:sz w:val="28"/>
          <w:szCs w:val="28"/>
        </w:rPr>
        <w:t xml:space="preserve"> у школьников.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lastRenderedPageBreak/>
        <w:t>Для ознакомления детей с предложными конструкциями лучше использовать дидактические игры. Это самый эффективный метод воздействия на ребёнка, так как игра - основной вид их деятельности.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 xml:space="preserve">Работа над предлогами проводится поэтапно. </w:t>
      </w:r>
      <w:proofErr w:type="gramStart"/>
      <w:r w:rsidRPr="007E08F4">
        <w:rPr>
          <w:color w:val="111111"/>
          <w:sz w:val="28"/>
          <w:szCs w:val="28"/>
        </w:rPr>
        <w:t>Для усвоения значения предлогов с конкретным пространственным значением: в, на, под,  нужно учить детей выполнять действия с предметами.</w:t>
      </w:r>
      <w:proofErr w:type="gramEnd"/>
      <w:r w:rsidRPr="007E08F4">
        <w:rPr>
          <w:color w:val="111111"/>
          <w:sz w:val="28"/>
          <w:szCs w:val="28"/>
        </w:rPr>
        <w:t xml:space="preserve"> Например, « Положи книгу в ящик, а папку на стол. Расскажи, что ты сделал». Нужно объяснять детям, что на - это на поверхности чего-то (на столе, на шкафу и т. д.); в - внутри чего-то ( в столе, в шкафу и т.д.); по</w:t>
      </w:r>
      <w:proofErr w:type="gramStart"/>
      <w:r w:rsidRPr="007E08F4">
        <w:rPr>
          <w:color w:val="111111"/>
          <w:sz w:val="28"/>
          <w:szCs w:val="28"/>
        </w:rPr>
        <w:t>д-</w:t>
      </w:r>
      <w:proofErr w:type="gramEnd"/>
      <w:r w:rsidRPr="007E08F4">
        <w:rPr>
          <w:color w:val="111111"/>
          <w:sz w:val="28"/>
          <w:szCs w:val="28"/>
        </w:rPr>
        <w:t xml:space="preserve"> внизу под чем-то (под столом, под шкафом и т.д.), активно используя схемы предлогов.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 xml:space="preserve">На первом году обучения мы знакомим детей с понятием «предлог», называя его «маленьким словом», которое нужно различать на слух и правильно употреблять в предложениях. </w:t>
      </w:r>
      <w:proofErr w:type="gramStart"/>
      <w:r w:rsidRPr="007E08F4">
        <w:rPr>
          <w:color w:val="111111"/>
          <w:sz w:val="28"/>
          <w:szCs w:val="28"/>
        </w:rPr>
        <w:t>Для уточнения понимания пространственного расположения предметов, выраженного предлогами на, в, под, даётся «усечённое» задание: положи кружок... стол, а грибок... стул.</w:t>
      </w:r>
      <w:proofErr w:type="gramEnd"/>
      <w:r w:rsidRPr="007E08F4">
        <w:rPr>
          <w:color w:val="111111"/>
          <w:sz w:val="28"/>
          <w:szCs w:val="28"/>
        </w:rPr>
        <w:t xml:space="preserve"> </w:t>
      </w:r>
      <w:proofErr w:type="gramStart"/>
      <w:r w:rsidRPr="007E08F4">
        <w:rPr>
          <w:color w:val="111111"/>
          <w:sz w:val="28"/>
          <w:szCs w:val="28"/>
        </w:rPr>
        <w:t>С помощью вопросов («Понятно, как надо выполнить действие?</w:t>
      </w:r>
      <w:proofErr w:type="gramEnd"/>
      <w:r w:rsidRPr="007E08F4">
        <w:rPr>
          <w:color w:val="111111"/>
          <w:sz w:val="28"/>
          <w:szCs w:val="28"/>
        </w:rPr>
        <w:t xml:space="preserve"> Одинаковые или разные действия надо выполнить?») учим детей дифференцировать задания, вслушиваться в речевую инструкцию, удерживать в памяти её последовательность.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Постепенно задания усложняются: в ряду « маленьких слов» надо выделить слова под или на. Услышав их в ряду: на, из, в, под, около, между, над, ребёнок должен хлопнуть в ладоши. На этом этапе происходит ориентация на формальные признаки звукового образа предлога. Затем детям предлагают задания на понимание обобщённого значения предлогов на, под: книга лежит на столе. А где ещё может лежать книга? На стуле, на окне, на полке и т.д. Таким образом, большая роль в занятиях отводится слушанию грамматических форм, причём внимание детей направляется интонацией, паузой, ударением.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После обучающего момента в занятия включаются упражнения на закрепление правильного и сознательного употребления в речи предложных конструкций, составление предложений по демонстрации или аналогии.  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Часто используются подстановочные упражнения. Например, нужно вставить пропущенный предлог (Дети сели ... самолёт). Правильность усвоения навыка контролируется заданиями на выбор предлога, соответствующего ситуации. Например: Яблоки лежат под столе. Кошка лежит на диваном. Для лучшего усвоения значений предлогов детям предлагают «озвучить» пары картинок, употребив при этом нужный предлог.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Осознанное употребление предложных конструкций помогает выработать языковое чутьё, явление переноса, уточнить пространственные представления и выделять предлоги как самостоятельные слова.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lastRenderedPageBreak/>
        <w:t>Для усвоения значений предлогов можно использовать следующие дидактические игры и упражнения: «Что к чему?» (предлог к), « Что от чего?» (предлог от), «Короткие слова», «Кто где живёт?», составление предложений по картинкам, выделение предлогов в тексте, пересказы текстов с предлогами, составление предложений по опорным словам, заучивание короткого текста с предлогами.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При составлении детьми предложения с предлогами используются сюжетные и опорные картинки, вопросы, выкладывание схем предложения. При этом определяют количество слов в предложении. Каким по счёту словом является предлог. Следует обращать их внимание на то, что предлог - отдельное маленькое слово, закрепляя представление о предлогах как отдельных словах.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В старшей группе детей учат: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- понимать значение предлогов: </w:t>
      </w:r>
      <w:r w:rsidRPr="007E08F4">
        <w:rPr>
          <w:rStyle w:val="a5"/>
          <w:color w:val="111111"/>
          <w:sz w:val="28"/>
          <w:szCs w:val="28"/>
        </w:rPr>
        <w:t>на, в, за, под, к, от, по, около; </w:t>
      </w:r>
      <w:r w:rsidRPr="007E08F4">
        <w:rPr>
          <w:color w:val="111111"/>
          <w:sz w:val="28"/>
          <w:szCs w:val="28"/>
        </w:rPr>
        <w:t>правильно употреблять в речи предлоги с существительными и прилагательными;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- дифференцировать предлоги: </w:t>
      </w:r>
      <w:r w:rsidRPr="007E08F4">
        <w:rPr>
          <w:rStyle w:val="a5"/>
          <w:color w:val="111111"/>
          <w:sz w:val="28"/>
          <w:szCs w:val="28"/>
        </w:rPr>
        <w:t>на </w:t>
      </w:r>
      <w:r w:rsidRPr="007E08F4">
        <w:rPr>
          <w:color w:val="111111"/>
          <w:sz w:val="28"/>
          <w:szCs w:val="28"/>
        </w:rPr>
        <w:t>— </w:t>
      </w:r>
      <w:r w:rsidRPr="007E08F4">
        <w:rPr>
          <w:rStyle w:val="a5"/>
          <w:color w:val="111111"/>
          <w:sz w:val="28"/>
          <w:szCs w:val="28"/>
        </w:rPr>
        <w:t>в, на </w:t>
      </w:r>
      <w:r w:rsidRPr="007E08F4">
        <w:rPr>
          <w:color w:val="111111"/>
          <w:sz w:val="28"/>
          <w:szCs w:val="28"/>
        </w:rPr>
        <w:t>— </w:t>
      </w:r>
      <w:r w:rsidRPr="007E08F4">
        <w:rPr>
          <w:rStyle w:val="a5"/>
          <w:color w:val="111111"/>
          <w:sz w:val="28"/>
          <w:szCs w:val="28"/>
        </w:rPr>
        <w:t>под, кот; </w:t>
      </w:r>
      <w:r w:rsidRPr="007E08F4">
        <w:rPr>
          <w:color w:val="111111"/>
          <w:sz w:val="28"/>
          <w:szCs w:val="28"/>
        </w:rPr>
        <w:t>составлять предложения с предлогами по демонстрации действий, по сюжетным и предметным картинкам, по схеме предлога и предложенным словам. На занятиях в старшей группе вместо термина «предлог» используем термин «маленькое слово».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В старшей группе второго года обучения проводятся более сложные занятия, на которых детей обучают: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- понимать значение предлогов: </w:t>
      </w:r>
      <w:r w:rsidRPr="007E08F4">
        <w:rPr>
          <w:rStyle w:val="a5"/>
          <w:color w:val="111111"/>
          <w:sz w:val="28"/>
          <w:szCs w:val="28"/>
        </w:rPr>
        <w:t>из, с, над, из-за, из-под, через, между;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- правильно употреблять их с существительными и прилагательными;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- дифференцировать предлоги: </w:t>
      </w:r>
      <w:r w:rsidRPr="007E08F4">
        <w:rPr>
          <w:rStyle w:val="a5"/>
          <w:color w:val="111111"/>
          <w:sz w:val="28"/>
          <w:szCs w:val="28"/>
        </w:rPr>
        <w:t>из—с, над—под, из-под—из, из-за—из; 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rStyle w:val="a5"/>
          <w:color w:val="111111"/>
          <w:sz w:val="28"/>
          <w:szCs w:val="28"/>
        </w:rPr>
        <w:t>- </w:t>
      </w:r>
      <w:r w:rsidRPr="007E08F4">
        <w:rPr>
          <w:color w:val="111111"/>
          <w:sz w:val="28"/>
          <w:szCs w:val="28"/>
        </w:rPr>
        <w:t>анализировать предложения с предлогом (определять количество слов в предложении, какой по счёту предлог и т. д.);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- составлять схему предложения с предлогом в схеме.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В результате целенаправленной работы у детей: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- улучшаются внимание, восприятие; дети учатся видеть, слышать, рассуждать;</w:t>
      </w:r>
    </w:p>
    <w:p w:rsidR="00993703" w:rsidRPr="007E08F4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- формируется правильное, осмысленное восприятие предлогов, пробуждается интерес к процессу построения предложений, снимается эмоциональное напряжение и тревожность;</w:t>
      </w:r>
    </w:p>
    <w:p w:rsidR="00993703" w:rsidRDefault="00993703" w:rsidP="0099370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E08F4">
        <w:rPr>
          <w:color w:val="111111"/>
          <w:sz w:val="28"/>
          <w:szCs w:val="28"/>
        </w:rPr>
        <w:t>- развивается способность к переносу полученных навыков на незнакомый материал.</w:t>
      </w:r>
    </w:p>
    <w:p w:rsidR="000C3A43" w:rsidRDefault="000C3A43" w:rsidP="000C3A43">
      <w:pPr>
        <w:rPr>
          <w:i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Консультацию подготовила воспитатель первой квалификационной категории Зубкова Галина Ивановна</w:t>
      </w:r>
    </w:p>
    <w:p w:rsidR="003D0DE9" w:rsidRPr="007E08F4" w:rsidRDefault="000C3A43" w:rsidP="009937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0DE9" w:rsidRPr="007E08F4" w:rsidSect="00FA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7907"/>
    <w:multiLevelType w:val="multilevel"/>
    <w:tmpl w:val="C2DE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51A"/>
    <w:rsid w:val="000C3A43"/>
    <w:rsid w:val="0053151A"/>
    <w:rsid w:val="007E08F4"/>
    <w:rsid w:val="00865BB6"/>
    <w:rsid w:val="008F4492"/>
    <w:rsid w:val="00993703"/>
    <w:rsid w:val="00A07749"/>
    <w:rsid w:val="00BC2494"/>
    <w:rsid w:val="00BF6E1D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51A"/>
    <w:rPr>
      <w:b/>
      <w:bCs/>
    </w:rPr>
  </w:style>
  <w:style w:type="character" w:styleId="a5">
    <w:name w:val="Emphasis"/>
    <w:basedOn w:val="a0"/>
    <w:uiPriority w:val="20"/>
    <w:qFormat/>
    <w:rsid w:val="005315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1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93703"/>
    <w:rPr>
      <w:color w:val="0000FF"/>
      <w:u w:val="single"/>
    </w:rPr>
  </w:style>
  <w:style w:type="paragraph" w:customStyle="1" w:styleId="p2">
    <w:name w:val="p2"/>
    <w:basedOn w:val="a"/>
    <w:uiPriority w:val="99"/>
    <w:rsid w:val="0086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65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ДС78</dc:creator>
  <cp:lastModifiedBy>Пользователь Windows</cp:lastModifiedBy>
  <cp:revision>8</cp:revision>
  <dcterms:created xsi:type="dcterms:W3CDTF">2022-11-23T08:48:00Z</dcterms:created>
  <dcterms:modified xsi:type="dcterms:W3CDTF">2024-05-23T10:32:00Z</dcterms:modified>
</cp:coreProperties>
</file>