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5D" w:rsidRDefault="00D8415D" w:rsidP="00D8415D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Консультация для воспитателей.</w:t>
      </w:r>
    </w:p>
    <w:p w:rsidR="00D8415D" w:rsidRPr="00D8415D" w:rsidRDefault="00D8415D" w:rsidP="00D8415D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Какие виды деятельности организовать с детьми летом, когда нет занятий.</w:t>
      </w:r>
    </w:p>
    <w:p w:rsidR="00D8415D" w:rsidRPr="00D8415D" w:rsidRDefault="00D8415D" w:rsidP="00D8415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формы детской деятельности организовывать летом. </w:t>
      </w: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игровая деятельность является ведущей у дошкольников, даже летом нельзя ограничиваться только играми. Решать образовательные задачи можно также в ходе проектной и исследовательской деятельности, с помощью </w:t>
      </w:r>
      <w:proofErr w:type="spellStart"/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наблюдений, экскурсий. Выбирайте вид деятельности в зависимости от времени дня.</w:t>
      </w:r>
    </w:p>
    <w:p w:rsidR="00D8415D" w:rsidRPr="00D8415D" w:rsidRDefault="00D8415D" w:rsidP="00D8415D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F7941D"/>
          <w:sz w:val="28"/>
          <w:szCs w:val="28"/>
          <w:lang w:eastAsia="ru-RU"/>
        </w:rPr>
        <w:t>Пример 1.</w:t>
      </w:r>
      <w:r w:rsidRPr="00D8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Игры и занятия после завтрака</w:t>
      </w:r>
    </w:p>
    <w:p w:rsidR="00D8415D" w:rsidRPr="00D8415D" w:rsidRDefault="00D8415D" w:rsidP="00D841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прогулкой у детей пройдет занятие музыкой или физкультурой, после которого можно дать время на свободную игру или самостоятельные занятия в центрах активности. Затем предложите детям позаниматься проектом или вовлеките дошкольников в образовательное событие. То есть после завтрака отдайте предпочтение тем детским активностям, где важна роль взрослого. Конечно, для свободных игр и самостоятельных занятий детей в центрах активности время тоже нужно оставить.</w:t>
      </w:r>
    </w:p>
    <w:p w:rsidR="00D8415D" w:rsidRPr="00D8415D" w:rsidRDefault="00D8415D" w:rsidP="00D8415D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F7941D"/>
          <w:sz w:val="28"/>
          <w:szCs w:val="28"/>
          <w:lang w:eastAsia="ru-RU"/>
        </w:rPr>
        <w:t>Пример 2.</w:t>
      </w:r>
      <w:r w:rsidRPr="00D8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Игры и занятия после прогулки</w:t>
      </w:r>
    </w:p>
    <w:p w:rsidR="00D8415D" w:rsidRPr="00D8415D" w:rsidRDefault="00D8415D" w:rsidP="00D841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после прогулки до обеда подходит для свободных игр и самостоятельных занятий в центрах активности. Используйте это время также для совместных дел – проектов, репетиций к итоговым мероприятиям, дополнительных индивидуальных и подгрупповых занятий, для занятий со специалистами. Проследите за тем, чтобы дети ближе к обеду играли в спокойные игры, так как впереди у них дневной сон.</w:t>
      </w:r>
    </w:p>
    <w:p w:rsidR="00D8415D" w:rsidRPr="00D8415D" w:rsidRDefault="00D8415D" w:rsidP="00D8415D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F7941D"/>
          <w:sz w:val="28"/>
          <w:szCs w:val="28"/>
          <w:lang w:eastAsia="ru-RU"/>
        </w:rPr>
        <w:t>Пример 3.</w:t>
      </w:r>
      <w:r w:rsidRPr="00D8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Игры и занятия после дневного сна</w:t>
      </w:r>
    </w:p>
    <w:p w:rsidR="00D8415D" w:rsidRPr="00D8415D" w:rsidRDefault="00D8415D" w:rsidP="00D841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второй половине дня больше возможностей для самореализации детей. Они могут играть как в спокойные, так и в активные самостоятельные игры. Задача педагога – дать каждому ребенку возможность найти себе занятие по своим интересам. В это время важно внимательно следить, чтобы дети находили, чем им заняться. Кроме игр, это также могут быть дополнительные занятия, проектная и событийная деятельность.</w:t>
      </w:r>
    </w:p>
    <w:p w:rsidR="00D8415D" w:rsidRPr="00D8415D" w:rsidRDefault="00D8415D" w:rsidP="00D8415D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хочу уделить проектной деятельности и образовательным событиям. Эти формы работы не имеют временных ограничений, как занятия обычного типа. При организации проектной деятельности и образовательного события нужно отталкиваться от интересов детей.</w:t>
      </w:r>
    </w:p>
    <w:p w:rsidR="00D8415D" w:rsidRPr="00D8415D" w:rsidRDefault="00D8415D" w:rsidP="00D841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15D" w:rsidRPr="00D8415D" w:rsidRDefault="00D8415D" w:rsidP="00D8415D">
      <w:pPr>
        <w:shd w:val="clear" w:color="auto" w:fill="FFFFFF"/>
        <w:spacing w:after="7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бывают трех типов: творческие, исследовательские и нормативные. В детском саду проекты проходят в свободной форме. Главное условие – чтобы идея проекта исходила от детей. Задача педагога – создать для этого условия, предложить воспитанникам игровую форму работы над проектом, чтобы при этом решать задачи образовательных областей.</w:t>
      </w:r>
    </w:p>
    <w:p w:rsidR="00D8415D" w:rsidRPr="00D8415D" w:rsidRDefault="00D8415D" w:rsidP="00D8415D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F7941D"/>
          <w:sz w:val="28"/>
          <w:szCs w:val="28"/>
          <w:lang w:eastAsia="ru-RU"/>
        </w:rPr>
        <w:t>Пример</w:t>
      </w:r>
    </w:p>
    <w:p w:rsidR="00D8415D" w:rsidRPr="00D8415D" w:rsidRDefault="00D8415D" w:rsidP="00D841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тематической неделе «Наши шестиногие друзья насекомые» можно предложить детям поиграть в энтомологов – ученых, которые исследуют насекомых. Пусть сами решат, как играть. Ваша задача – направить детей и не мешать им реализовывать их план. Расскажите детям, что у ученых должны быть исследования и научные труды, то есть что-то нужно считать и записывать. Это подтолкнет детей к тому, чтобы на каждой прогулке считать, сколько гусениц, бабочек, муравьев, божьих коровок они встретят. Чтобы не забыть эту информацию, предложите воспитанникам фиксировать ее в тетради наблюдений в течение недели: нарисовать насекомое и напротив его изображения записывать их количество в понедельник, вторник и т. д.</w:t>
      </w:r>
    </w:p>
    <w:p w:rsidR="00D8415D" w:rsidRPr="00D8415D" w:rsidRDefault="00D8415D" w:rsidP="00D8415D">
      <w:pPr>
        <w:shd w:val="clear" w:color="auto" w:fill="FFFFFF"/>
        <w:spacing w:after="7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событие – это новый формат совместной детско-взрослой деятельности, когда педагог предлагает интересную проблемную ситуацию и подталкивает воспитанников к тому, чтобы они ее решили. Образовательное событие – это игра, которая занимает время от нескольких дней до нескольких недель. Причем дети и взрослые участвуют в ней наравне, но руководят всем процессом сами воспитанники.</w:t>
      </w:r>
    </w:p>
    <w:p w:rsidR="00D8415D" w:rsidRPr="00D8415D" w:rsidRDefault="00D8415D" w:rsidP="00D8415D">
      <w:pPr>
        <w:shd w:val="clear" w:color="auto" w:fill="FFFFFF"/>
        <w:spacing w:after="0" w:line="31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F7941D"/>
          <w:sz w:val="28"/>
          <w:szCs w:val="28"/>
          <w:lang w:eastAsia="ru-RU"/>
        </w:rPr>
        <w:t>Пример</w:t>
      </w:r>
    </w:p>
    <w:p w:rsidR="00D8415D" w:rsidRPr="00D8415D" w:rsidRDefault="00D8415D" w:rsidP="00D8415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событием может стать праздник, к которому дети будут готовиться. О празднике нужно сказать заранее, познакомить воспитанников с его историей и традициями. Идеи праздников можно найти в </w:t>
      </w:r>
      <w:r w:rsidRPr="00D8415D">
        <w:rPr>
          <w:rFonts w:ascii="Times New Roman" w:eastAsia="Times New Roman" w:hAnsi="Times New Roman" w:cs="Times New Roman"/>
          <w:b/>
          <w:bCs/>
          <w:color w:val="1252A1"/>
          <w:sz w:val="28"/>
          <w:szCs w:val="28"/>
          <w:u w:val="single"/>
          <w:lang w:eastAsia="ru-RU"/>
        </w:rPr>
        <w:t>календаре знаменательных дат</w:t>
      </w: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дети решат, что нужно сделать к празднику, сами придут к выводу, что нужно распределить обязанности, придумают, как это сделать, займутся подготовкой и проведут праздник по своему плану. Так у них будет возможность проявить инициативу, самостоятельность, фантазию. Потом обсудите, что получилось, что не получилось, от чего пришлось отказаться заранее, а от чего – в день события.</w:t>
      </w:r>
    </w:p>
    <w:p w:rsidR="00D8415D" w:rsidRPr="00D8415D" w:rsidRDefault="00D8415D" w:rsidP="00D8415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Как решать задачи образовательных областей на прогулке. </w:t>
      </w: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летнее время распорядок дня следует изменить, чтобы дети больше времени проводили на свежем воздухе, больше двигались, получали необходимую им физическую нагрузку, могли выбирать занятия по интересам – в общем, чтобы летом дети могли оздоровиться. Поэтому в хорошую погоду в теплое время года прием детей, утреннюю зарядку, занятия музыкой и физкультурой, вечерний круг проводите на свежем воздухе.</w:t>
      </w:r>
    </w:p>
    <w:p w:rsidR="00D8415D" w:rsidRPr="00D8415D" w:rsidRDefault="00D8415D" w:rsidP="00D84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>1</w:t>
      </w:r>
    </w:p>
    <w:p w:rsidR="00D8415D" w:rsidRPr="00D8415D" w:rsidRDefault="00D8415D" w:rsidP="00D8415D">
      <w:pPr>
        <w:shd w:val="clear" w:color="auto" w:fill="FFFFFF"/>
        <w:spacing w:after="24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на прогулку с детьми стоит как можно раньше – в хорошую погоду вы сможете провести там больше времени. Например, можно выходить после второго завтрака и гигиенических процедур, то есть примерно в 9:30.</w:t>
      </w:r>
    </w:p>
    <w:p w:rsidR="00D8415D" w:rsidRPr="00D8415D" w:rsidRDefault="00D8415D" w:rsidP="00D8415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санитарным нормам дети должны гулять минимум три часа в день. Распределить обязательные три часа на улице лучше так: два часа до обеда, один час после дневного сна. Прогулку можно сократить, если скорость ветра превышает 7 м/с (</w:t>
      </w:r>
      <w:hyperlink r:id="rId4" w:anchor="XA00M6I2MI" w:tgtFrame="_blank" w:history="1">
        <w:r w:rsidRPr="00D8415D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п. 185</w:t>
        </w:r>
      </w:hyperlink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anchor="XA00M822MU" w:tgtFrame="_blank" w:history="1">
        <w:r w:rsidRPr="00D8415D">
          <w:rPr>
            <w:rFonts w:ascii="Times New Roman" w:eastAsia="Times New Roman" w:hAnsi="Times New Roman" w:cs="Times New Roman"/>
            <w:color w:val="329A32"/>
            <w:sz w:val="28"/>
            <w:szCs w:val="28"/>
            <w:u w:val="single"/>
            <w:lang w:eastAsia="ru-RU"/>
          </w:rPr>
          <w:t>таблица 6.7</w:t>
        </w:r>
      </w:hyperlink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СанПиН 1.2.3685-21). В дождь организуйте прогулку под навесом на веранде. В сильную жару выходите на прогулку раньше, чтобы от жары уйти в помещение. Деятельность, которую планировали на участке, например, труд, можно с некоторыми изменениями провести в группе.</w:t>
      </w:r>
    </w:p>
    <w:p w:rsidR="00D8415D" w:rsidRPr="00D8415D" w:rsidRDefault="00D8415D" w:rsidP="00D8415D">
      <w:pPr>
        <w:shd w:val="clear" w:color="auto" w:fill="FFFFFF"/>
        <w:spacing w:after="79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прогулка была интересной и полезной, проводите с детьми подвижные и спортивные игры и упражнения, наблюдение и экспериментирование, посильные трудовые действия. Уравновешивайте самостоятельной деятельностью. Приобщайте детей к культуре «дворовых игр» – учите их различным играм, в которые можно играть на улице. Ищите способы сплотить детей: отдавайте предпочтение играм, где нет соперничества между воспитанниками группы, но есть соперничество в условиях: смогут ли дети быстро убрать игрушки, не уронить мячик и т. д. Следите, чтобы на площадке был инвентарь для сюжетных и спортивных игр, исследований, трудовой деятельности.</w:t>
      </w:r>
    </w:p>
    <w:p w:rsidR="00D8415D" w:rsidRPr="00D8415D" w:rsidRDefault="00D8415D" w:rsidP="00D8415D">
      <w:pPr>
        <w:shd w:val="clear" w:color="auto" w:fill="F2EEE6"/>
        <w:spacing w:after="45" w:line="315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Включите разные виды детской деятельности в план работы на лето</w:t>
      </w:r>
    </w:p>
    <w:p w:rsidR="00D8415D" w:rsidRPr="00D8415D" w:rsidRDefault="00D8415D" w:rsidP="00D8415D">
      <w:pPr>
        <w:shd w:val="clear" w:color="auto" w:fill="F2EEE6"/>
        <w:spacing w:after="225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Летняя оздоровительная работа входит в учебный год, который длится в детском саду с 1 сентября по 31 августа. План летней оздоровительной </w:t>
      </w: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оформляется в виде приложения к годовому плану работы детского сада или к ООП.</w:t>
      </w:r>
    </w:p>
    <w:p w:rsidR="00D8415D" w:rsidRPr="00D8415D" w:rsidRDefault="00D8415D" w:rsidP="00D8415D">
      <w:pPr>
        <w:shd w:val="clear" w:color="auto" w:fill="F2EEE6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плане летней оздоровительной работы важно предусмотреть не только формы оздоровления детей, формы взаимодействия с родителями, праздничные мероприятия, но и примерное тематическое планирование на все недели летних месяцев для всех возрастных групп. Кроме того, для воспитанников старшего дошкольного возраста нужно предусмотреть «свободные темы», которые будут определять сами дети.</w:t>
      </w:r>
    </w:p>
    <w:p w:rsidR="00E64AD3" w:rsidRPr="00D8415D" w:rsidRDefault="00D841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4AD3" w:rsidRPr="00D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7"/>
    <w:rsid w:val="001058B7"/>
    <w:rsid w:val="00D2233E"/>
    <w:rsid w:val="00D55954"/>
    <w:rsid w:val="00D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E69"/>
  <w15:chartTrackingRefBased/>
  <w15:docId w15:val="{84CAC21B-FFD6-4DF3-90C2-AC603CF9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1542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0565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04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94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334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239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023">
              <w:marLeft w:val="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74656">
              <w:marLeft w:val="0"/>
              <w:marRight w:val="0"/>
              <w:marTop w:val="0"/>
              <w:marBottom w:val="7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76316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068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20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883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62646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59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stvospitatel.ru/npd-doc?npmid=99&amp;npid=573500115&amp;anchor=XA00M822MU" TargetMode="External"/><Relationship Id="rId4" Type="http://schemas.openxmlformats.org/officeDocument/2006/relationships/hyperlink" Target="https://e.stvospitatel.ru/npd-doc?npmid=99&amp;npid=573500115&amp;anchor=XA00M6I2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2022-06-16T13:56:00Z</dcterms:created>
  <dcterms:modified xsi:type="dcterms:W3CDTF">2022-06-16T14:01:00Z</dcterms:modified>
</cp:coreProperties>
</file>